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E87B4C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«РОЛЬ РОДИТЕЛЕЙ В АДАПТАЦИИ РЕБЕНКА К ДОУ»</w:t>
      </w: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Петровка</w:t>
      </w:r>
    </w:p>
    <w:p w:rsidR="00CD71A7" w:rsidRDefault="00CD71A7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373CCA"/>
    <w:p w:rsidR="00373CCA" w:rsidRDefault="00373CCA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B4C" w:rsidRDefault="00E87B4C" w:rsidP="007932B9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7B4C" w:rsidRPr="00E87B4C" w:rsidRDefault="00E87B4C" w:rsidP="00E87B4C">
      <w:pPr>
        <w:pStyle w:val="c28"/>
        <w:shd w:val="clear" w:color="auto" w:fill="FFFFFF"/>
        <w:spacing w:before="0" w:beforeAutospacing="0" w:after="0" w:afterAutospacing="0" w:line="360" w:lineRule="auto"/>
        <w:jc w:val="both"/>
        <w:rPr>
          <w:color w:val="002060"/>
          <w:sz w:val="28"/>
          <w:szCs w:val="28"/>
        </w:rPr>
      </w:pPr>
      <w:r w:rsidRPr="00E87B4C">
        <w:rPr>
          <w:rStyle w:val="c20"/>
          <w:b/>
          <w:bCs/>
          <w:color w:val="002060"/>
          <w:sz w:val="28"/>
          <w:szCs w:val="28"/>
          <w:shd w:val="clear" w:color="auto" w:fill="FFFFFF"/>
        </w:rPr>
        <w:lastRenderedPageBreak/>
        <w:t>Мы желаем вам здоровья, мудрости, любви и мира в доме и в сердцах!</w:t>
      </w:r>
    </w:p>
    <w:p w:rsidR="00E87B4C" w:rsidRDefault="00E87B4C" w:rsidP="00E87B4C">
      <w:pPr>
        <w:pStyle w:val="c25"/>
        <w:shd w:val="clear" w:color="auto" w:fill="FFFFFF"/>
        <w:spacing w:before="0" w:beforeAutospacing="0" w:after="0" w:afterAutospacing="0" w:line="360" w:lineRule="auto"/>
        <w:jc w:val="right"/>
        <w:rPr>
          <w:rStyle w:val="c37"/>
          <w:i/>
          <w:iCs/>
          <w:color w:val="000000"/>
          <w:sz w:val="28"/>
          <w:szCs w:val="28"/>
        </w:rPr>
      </w:pPr>
      <w:r w:rsidRPr="00E87B4C">
        <w:rPr>
          <w:rStyle w:val="c37"/>
          <w:i/>
          <w:iCs/>
          <w:color w:val="000000"/>
          <w:sz w:val="28"/>
          <w:szCs w:val="28"/>
        </w:rPr>
        <w:t>Ваши воспитатели</w:t>
      </w:r>
    </w:p>
    <w:p w:rsidR="00E87B4C" w:rsidRPr="00E87B4C" w:rsidRDefault="00E87B4C" w:rsidP="00E87B4C">
      <w:pPr>
        <w:pStyle w:val="c25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E87B4C" w:rsidRPr="00E87B4C" w:rsidRDefault="00E87B4C" w:rsidP="00E87B4C">
      <w:pPr>
        <w:pStyle w:val="c25"/>
        <w:shd w:val="clear" w:color="auto" w:fill="FFFFFF"/>
        <w:spacing w:before="0" w:beforeAutospacing="0" w:after="0" w:afterAutospacing="0" w:line="360" w:lineRule="auto"/>
        <w:jc w:val="both"/>
        <w:rPr>
          <w:color w:val="00B0F0"/>
          <w:sz w:val="28"/>
          <w:szCs w:val="28"/>
        </w:rPr>
      </w:pPr>
      <w:r w:rsidRPr="00E87B4C">
        <w:rPr>
          <w:rStyle w:val="c20"/>
          <w:b/>
          <w:bCs/>
          <w:color w:val="00B0F0"/>
          <w:sz w:val="28"/>
          <w:szCs w:val="28"/>
        </w:rPr>
        <w:t>Родитель – главный воспитатель, детский сад создан в помощь родителям в решении вопросов воспитания</w:t>
      </w:r>
    </w:p>
    <w:p w:rsidR="00E87B4C" w:rsidRDefault="00E87B4C" w:rsidP="00E87B4C">
      <w:pPr>
        <w:pStyle w:val="c21"/>
        <w:shd w:val="clear" w:color="auto" w:fill="FFFFFF"/>
        <w:spacing w:before="0" w:beforeAutospacing="0" w:after="0" w:afterAutospacing="0" w:line="360" w:lineRule="auto"/>
        <w:ind w:firstLine="1134"/>
        <w:rPr>
          <w:rStyle w:val="c4"/>
          <w:color w:val="000000"/>
          <w:sz w:val="28"/>
          <w:szCs w:val="28"/>
        </w:rPr>
      </w:pPr>
    </w:p>
    <w:p w:rsidR="00E87B4C" w:rsidRPr="00E87B4C" w:rsidRDefault="00E87B4C" w:rsidP="00E87B4C">
      <w:pPr>
        <w:pStyle w:val="c21"/>
        <w:shd w:val="clear" w:color="auto" w:fill="FFFFFF"/>
        <w:spacing w:before="0" w:beforeAutospacing="0" w:after="0" w:afterAutospacing="0" w:line="360" w:lineRule="auto"/>
        <w:ind w:firstLine="1134"/>
        <w:rPr>
          <w:b/>
          <w:color w:val="385623" w:themeColor="accent6" w:themeShade="80"/>
          <w:sz w:val="28"/>
          <w:szCs w:val="28"/>
        </w:rPr>
      </w:pPr>
      <w:r w:rsidRPr="00E87B4C">
        <w:rPr>
          <w:rStyle w:val="c4"/>
          <w:b/>
          <w:color w:val="385623" w:themeColor="accent6" w:themeShade="80"/>
          <w:sz w:val="28"/>
          <w:szCs w:val="28"/>
        </w:rPr>
        <w:t>Ребенок учится тому,</w:t>
      </w:r>
    </w:p>
    <w:p w:rsidR="00E87B4C" w:rsidRPr="00E87B4C" w:rsidRDefault="00E87B4C" w:rsidP="00E87B4C">
      <w:pPr>
        <w:pStyle w:val="c21"/>
        <w:shd w:val="clear" w:color="auto" w:fill="FFFFFF"/>
        <w:spacing w:before="0" w:beforeAutospacing="0" w:after="0" w:afterAutospacing="0" w:line="360" w:lineRule="auto"/>
        <w:ind w:firstLine="1134"/>
        <w:rPr>
          <w:b/>
          <w:color w:val="385623" w:themeColor="accent6" w:themeShade="80"/>
          <w:sz w:val="28"/>
          <w:szCs w:val="28"/>
        </w:rPr>
      </w:pPr>
      <w:r w:rsidRPr="00E87B4C">
        <w:rPr>
          <w:rStyle w:val="c4"/>
          <w:b/>
          <w:color w:val="385623" w:themeColor="accent6" w:themeShade="80"/>
          <w:sz w:val="28"/>
          <w:szCs w:val="28"/>
        </w:rPr>
        <w:t>Что видит у себя в дому.</w:t>
      </w:r>
    </w:p>
    <w:p w:rsidR="00E87B4C" w:rsidRPr="00E87B4C" w:rsidRDefault="00E87B4C" w:rsidP="00E87B4C">
      <w:pPr>
        <w:pStyle w:val="c21"/>
        <w:shd w:val="clear" w:color="auto" w:fill="FFFFFF"/>
        <w:spacing w:before="0" w:beforeAutospacing="0" w:after="0" w:afterAutospacing="0" w:line="360" w:lineRule="auto"/>
        <w:ind w:firstLine="1134"/>
        <w:rPr>
          <w:b/>
          <w:color w:val="385623" w:themeColor="accent6" w:themeShade="80"/>
          <w:sz w:val="28"/>
          <w:szCs w:val="28"/>
        </w:rPr>
      </w:pPr>
      <w:r w:rsidRPr="00E87B4C">
        <w:rPr>
          <w:rStyle w:val="c4"/>
          <w:b/>
          <w:color w:val="385623" w:themeColor="accent6" w:themeShade="80"/>
          <w:sz w:val="28"/>
          <w:szCs w:val="28"/>
        </w:rPr>
        <w:t>Родители - пример ему!</w:t>
      </w:r>
    </w:p>
    <w:p w:rsidR="00E87B4C" w:rsidRDefault="00E87B4C" w:rsidP="00E87B4C">
      <w:pPr>
        <w:pStyle w:val="c25"/>
        <w:shd w:val="clear" w:color="auto" w:fill="FFFFFF"/>
        <w:spacing w:before="0" w:beforeAutospacing="0" w:after="0" w:afterAutospacing="0" w:line="360" w:lineRule="auto"/>
        <w:jc w:val="right"/>
        <w:rPr>
          <w:rStyle w:val="c2"/>
          <w:color w:val="000000"/>
          <w:sz w:val="28"/>
          <w:szCs w:val="28"/>
          <w:shd w:val="clear" w:color="auto" w:fill="FFFFFF"/>
        </w:rPr>
      </w:pPr>
      <w:r w:rsidRPr="00E87B4C">
        <w:rPr>
          <w:rStyle w:val="c2"/>
          <w:color w:val="000000"/>
          <w:sz w:val="28"/>
          <w:szCs w:val="28"/>
          <w:shd w:val="clear" w:color="auto" w:fill="FFFFFF"/>
        </w:rPr>
        <w:t xml:space="preserve">Себастьян </w:t>
      </w:r>
      <w:proofErr w:type="spellStart"/>
      <w:r w:rsidRPr="00E87B4C">
        <w:rPr>
          <w:rStyle w:val="c2"/>
          <w:color w:val="000000"/>
          <w:sz w:val="28"/>
          <w:szCs w:val="28"/>
          <w:shd w:val="clear" w:color="auto" w:fill="FFFFFF"/>
        </w:rPr>
        <w:t>Брант</w:t>
      </w:r>
      <w:proofErr w:type="spellEnd"/>
    </w:p>
    <w:p w:rsidR="00E87B4C" w:rsidRPr="00E87B4C" w:rsidRDefault="00E87B4C" w:rsidP="00E87B4C">
      <w:pPr>
        <w:pStyle w:val="c25"/>
        <w:shd w:val="clear" w:color="auto" w:fill="FFFFFF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87B4C">
        <w:rPr>
          <w:rStyle w:val="c2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E87B4C">
        <w:rPr>
          <w:rStyle w:val="c20"/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«Ребёнок - зеркало семьи; как в капле воды отражается солнце, так и в детях отражается нравственная чистота матери и отца».</w:t>
      </w:r>
    </w:p>
    <w:p w:rsidR="00E87B4C" w:rsidRDefault="00E87B4C" w:rsidP="00E87B4C">
      <w:pPr>
        <w:pStyle w:val="c25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rStyle w:val="c20"/>
          <w:b/>
          <w:bCs/>
          <w:color w:val="000000"/>
          <w:sz w:val="28"/>
          <w:szCs w:val="28"/>
          <w:shd w:val="clear" w:color="auto" w:fill="FFFFFF"/>
        </w:rPr>
      </w:pPr>
      <w:r w:rsidRPr="00E87B4C">
        <w:rPr>
          <w:rStyle w:val="c20"/>
          <w:b/>
          <w:bCs/>
          <w:color w:val="000000"/>
          <w:sz w:val="28"/>
          <w:szCs w:val="28"/>
          <w:shd w:val="clear" w:color="auto" w:fill="FFFFFF"/>
        </w:rPr>
        <w:t> В.А. Сухомлинский</w:t>
      </w:r>
    </w:p>
    <w:p w:rsidR="00E87B4C" w:rsidRPr="00E87B4C" w:rsidRDefault="00E87B4C" w:rsidP="00E87B4C">
      <w:pPr>
        <w:pStyle w:val="c25"/>
        <w:shd w:val="clear" w:color="auto" w:fill="FFFFFF"/>
        <w:spacing w:before="0" w:beforeAutospacing="0" w:after="0" w:afterAutospacing="0" w:line="360" w:lineRule="auto"/>
        <w:ind w:firstLine="360"/>
        <w:jc w:val="right"/>
        <w:rPr>
          <w:color w:val="000000"/>
          <w:sz w:val="28"/>
          <w:szCs w:val="28"/>
        </w:rPr>
      </w:pP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833C0B" w:themeColor="accent2" w:themeShade="80"/>
          <w:sz w:val="28"/>
          <w:szCs w:val="28"/>
        </w:rPr>
      </w:pPr>
      <w:r w:rsidRPr="00E87B4C">
        <w:rPr>
          <w:rStyle w:val="c31"/>
          <w:rFonts w:ascii="Times New Roman" w:hAnsi="Times New Roman" w:cs="Times New Roman"/>
          <w:b/>
          <w:bCs/>
          <w:color w:val="833C0B" w:themeColor="accent2" w:themeShade="80"/>
          <w:sz w:val="28"/>
          <w:szCs w:val="28"/>
          <w:shd w:val="clear" w:color="auto" w:fill="FFFFFF"/>
        </w:rPr>
        <w:t> </w:t>
      </w:r>
      <w:r w:rsidRPr="00E87B4C">
        <w:rPr>
          <w:rStyle w:val="c0"/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«Не думайте, </w:t>
      </w:r>
      <w:hyperlink r:id="rId6" w:history="1">
        <w:r w:rsidRPr="00E87B4C">
          <w:rPr>
            <w:rStyle w:val="a6"/>
            <w:rFonts w:ascii="Times New Roman" w:hAnsi="Times New Roman" w:cs="Times New Roman"/>
            <w:color w:val="833C0B" w:themeColor="accent2" w:themeShade="80"/>
            <w:sz w:val="28"/>
            <w:szCs w:val="28"/>
            <w:u w:val="none"/>
            <w:shd w:val="clear" w:color="auto" w:fill="FFFFFF"/>
          </w:rPr>
          <w:t>что</w:t>
        </w:r>
        <w:r w:rsidRPr="00E87B4C">
          <w:rPr>
            <w:rStyle w:val="a6"/>
            <w:rFonts w:ascii="Times New Roman" w:hAnsi="Times New Roman" w:cs="Times New Roman"/>
            <w:color w:val="833C0B" w:themeColor="accent2" w:themeShade="80"/>
            <w:sz w:val="28"/>
            <w:szCs w:val="28"/>
            <w:u w:val="none"/>
            <w:shd w:val="clear" w:color="auto" w:fill="FFFFFF"/>
          </w:rPr>
          <w:t xml:space="preserve"> </w:t>
        </w:r>
        <w:r w:rsidRPr="00E87B4C">
          <w:rPr>
            <w:rStyle w:val="a6"/>
            <w:rFonts w:ascii="Times New Roman" w:hAnsi="Times New Roman" w:cs="Times New Roman"/>
            <w:color w:val="833C0B" w:themeColor="accent2" w:themeShade="80"/>
            <w:sz w:val="28"/>
            <w:szCs w:val="28"/>
            <w:u w:val="none"/>
            <w:shd w:val="clear" w:color="auto" w:fill="FFFFFF"/>
          </w:rPr>
          <w:t>вы</w:t>
        </w:r>
      </w:hyperlink>
      <w:r w:rsidRPr="00E87B4C">
        <w:rPr>
          <w:rStyle w:val="c4"/>
          <w:rFonts w:ascii="Times New Roman" w:hAnsi="Times New Roman" w:cs="Times New Roman"/>
          <w:color w:val="833C0B" w:themeColor="accent2" w:themeShade="80"/>
          <w:sz w:val="28"/>
          <w:szCs w:val="28"/>
        </w:rPr>
        <w:t> </w:t>
      </w:r>
      <w:r w:rsidRPr="00E87B4C">
        <w:rPr>
          <w:rStyle w:val="c0"/>
          <w:rFonts w:ascii="Times New Roman" w:hAnsi="Times New Roman" w:cs="Times New Roman"/>
          <w:color w:val="833C0B" w:themeColor="accent2" w:themeShade="80"/>
          <w:sz w:val="28"/>
          <w:szCs w:val="28"/>
          <w:shd w:val="clear" w:color="auto" w:fill="FFFFFF"/>
        </w:rPr>
        <w:t>воспитываете ребенка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вы смеетесь, читаете газету, - все это имеет для ребенка большое значение».</w:t>
      </w:r>
    </w:p>
    <w:p w:rsidR="00E87B4C" w:rsidRDefault="00E87B4C" w:rsidP="00E87B4C">
      <w:pPr>
        <w:shd w:val="clear" w:color="auto" w:fill="FFFFFF"/>
        <w:spacing w:after="0" w:line="360" w:lineRule="auto"/>
        <w:ind w:firstLine="360"/>
        <w:jc w:val="right"/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B4C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А. С. Макаренко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right"/>
        <w:rPr>
          <w:rFonts w:ascii="Times New Roman" w:hAnsi="Times New Roman" w:cs="Times New Roman"/>
          <w:sz w:val="28"/>
          <w:szCs w:val="28"/>
        </w:rPr>
      </w:pP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E87B4C">
        <w:rPr>
          <w:rStyle w:val="c20"/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  <w:t>Ребенок становится счастливым, как только ощущает к себе искреннюю и бескорыстную любовь.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Ш.А. </w:t>
      </w:r>
      <w:proofErr w:type="spellStart"/>
      <w:r w:rsidRPr="00E87B4C">
        <w:rPr>
          <w:rStyle w:val="c20"/>
          <w:rFonts w:ascii="Times New Roman" w:hAnsi="Times New Roman" w:cs="Times New Roman"/>
          <w:b/>
          <w:bCs/>
          <w:color w:val="000000"/>
          <w:sz w:val="28"/>
          <w:szCs w:val="28"/>
        </w:rPr>
        <w:t>Амонашвили</w:t>
      </w:r>
      <w:proofErr w:type="spellEnd"/>
    </w:p>
    <w:p w:rsidR="00E87B4C" w:rsidRDefault="00E87B4C" w:rsidP="00E87B4C">
      <w:pPr>
        <w:shd w:val="clear" w:color="auto" w:fill="FFFFFF"/>
        <w:spacing w:after="0" w:line="360" w:lineRule="auto"/>
        <w:rPr>
          <w:rStyle w:val="c40"/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E87B4C" w:rsidRDefault="00E87B4C" w:rsidP="00E87B4C">
      <w:pPr>
        <w:shd w:val="clear" w:color="auto" w:fill="FFFFFF"/>
        <w:spacing w:after="0" w:line="360" w:lineRule="auto"/>
        <w:jc w:val="center"/>
        <w:rPr>
          <w:rStyle w:val="c40"/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E87B4C" w:rsidRDefault="00E87B4C" w:rsidP="00E87B4C">
      <w:pPr>
        <w:shd w:val="clear" w:color="auto" w:fill="FFFFFF"/>
        <w:spacing w:after="0" w:line="360" w:lineRule="auto"/>
        <w:jc w:val="center"/>
        <w:rPr>
          <w:rStyle w:val="c40"/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E87B4C" w:rsidRDefault="00E87B4C" w:rsidP="00E87B4C">
      <w:pPr>
        <w:shd w:val="clear" w:color="auto" w:fill="FFFFFF"/>
        <w:spacing w:after="0" w:line="360" w:lineRule="auto"/>
        <w:jc w:val="center"/>
        <w:rPr>
          <w:rStyle w:val="c40"/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E87B4C" w:rsidRPr="00E87B4C" w:rsidRDefault="00E87B4C" w:rsidP="00E87B4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0"/>
          <w:rFonts w:ascii="Times New Roman" w:hAnsi="Times New Roman" w:cs="Times New Roman"/>
          <w:b/>
          <w:bCs/>
          <w:color w:val="990000"/>
          <w:sz w:val="28"/>
          <w:szCs w:val="28"/>
        </w:rPr>
        <w:lastRenderedPageBreak/>
        <w:t>РЕКОМЕНДАЦИИ К ПОСЕЩЕНИЮ ДОУ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- Приводите ребенка в детский сад до 8.00 в чистой, опрятной одежде и обуви с задниками, с необходимым комплектом сменного белья, с аккуратно причесанными волосами и коротко стриженными ногтями.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- Лично передавайте и забирайте ребенка у воспитателя. Напишите заявление на имя заведующего ДОУ, если право забирать ребенка передоверяете родственникам или детям старше 16 лет.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-  Если ребенок чувствует себя плохо, заболел или по какой-либо причине пропускает посещение детского сада, </w:t>
      </w:r>
      <w:r w:rsidRPr="00E87B4C">
        <w:rPr>
          <w:rFonts w:ascii="Times New Roman" w:hAnsi="Times New Roman" w:cs="Times New Roman"/>
          <w:color w:val="000000"/>
          <w:sz w:val="28"/>
          <w:szCs w:val="28"/>
          <w:u w:val="single"/>
        </w:rPr>
        <w:t>обязательно 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сообщите воспитателю.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- Больные дети в сад не допускаются!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- После перенесенного заболевания, а также отсутствия в детском саду более 5 дней необходимо предоставить справку о состоянии здоровья ребенка от участкового врача-педиатра.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- Накануне предполагаемого отсутствия ребенка в детском саду по семейным обстоятельствам (отпуск, летний период, санаторно-курортное лечение и пр.) оставьте заявление на имя заведующего ДОУ.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- Вносите плату за содержание ребенка в ДОУ не позднее 20-го числа каждого месяца. Своевременно представляйте документы, подтверждающие льготы по оплате за содержание ребенка в детском саду.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Уважительно относиться ко всем сотрудникам ДОУ, называть их по имени, отчеству.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Все конфликтные ситуации можно решить на месте, спокойно, в отсутствии детей.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Оказывать ДОУ посильную помощь в реализации воспитательных и образовательных задач.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27"/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Запрещается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 приходить в детский сад в алкогольном, наркотическом опьянении.</w:t>
      </w:r>
    </w:p>
    <w:p w:rsidR="00E87B4C" w:rsidRDefault="00E87B4C" w:rsidP="00E87B4C">
      <w:pPr>
        <w:shd w:val="clear" w:color="auto" w:fill="FFFFFF"/>
        <w:spacing w:after="0" w:line="360" w:lineRule="auto"/>
        <w:ind w:firstLine="360"/>
        <w:jc w:val="center"/>
        <w:rPr>
          <w:rStyle w:val="c36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E87B4C" w:rsidRDefault="00E87B4C" w:rsidP="00E87B4C">
      <w:pPr>
        <w:shd w:val="clear" w:color="auto" w:fill="FFFFFF"/>
        <w:spacing w:after="0" w:line="360" w:lineRule="auto"/>
        <w:ind w:firstLine="360"/>
        <w:jc w:val="center"/>
        <w:rPr>
          <w:rStyle w:val="c36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E87B4C" w:rsidRDefault="00E87B4C" w:rsidP="00E87B4C">
      <w:pPr>
        <w:shd w:val="clear" w:color="auto" w:fill="FFFFFF"/>
        <w:spacing w:after="0" w:line="360" w:lineRule="auto"/>
        <w:ind w:firstLine="360"/>
        <w:jc w:val="center"/>
        <w:rPr>
          <w:rStyle w:val="c36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36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ПОДГОТОВКА РЕБЕНКА</w:t>
      </w:r>
    </w:p>
    <w:p w:rsidR="00E87B4C" w:rsidRDefault="00E87B4C" w:rsidP="00E87B4C">
      <w:pPr>
        <w:shd w:val="clear" w:color="auto" w:fill="FFFFFF"/>
        <w:spacing w:after="0" w:line="360" w:lineRule="auto"/>
        <w:ind w:firstLine="360"/>
        <w:jc w:val="center"/>
        <w:rPr>
          <w:rStyle w:val="c36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E87B4C">
        <w:rPr>
          <w:rStyle w:val="c36"/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К «ДЕТСАДОВСКОМУ» ЭТАПУ: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1. Заблаговременно формируйте у ребенка положительную установку к детскому саду.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Рассказывайте истории из жизни знакомых вам детей, посещающих детсад, делитесь личным опытом.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2. Ориентируйте ребенка на воспитателя.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Он должен твердо знать: чтобы ни случилось, всегда можно обратиться к нему за помощью. Имя и отчество будущей воспитательницы должно постоянно фигурировать в ваших разговорах.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3. Обязательно расскажите воспитателю об особенностях ребенка, его пристрастиях и привычках.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4. Следите за своими эмоциями. 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Часто мамы, 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готовя ребенка в сад, ведут себя так, словно провожают сына на фронт. Если вы действуете уверенно, то и ребенок будет спокоен. Перестаньте волноваться, не проецируйте тревогу на ребенка. Поддерживайте дома спокойную обстановку.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29"/>
          <w:rFonts w:ascii="Times New Roman" w:hAnsi="Times New Roman" w:cs="Times New Roman"/>
          <w:b/>
          <w:bCs/>
          <w:color w:val="C00000"/>
          <w:sz w:val="28"/>
          <w:szCs w:val="28"/>
        </w:rPr>
        <w:t>5. Не перегружайте ребенка новой информацией.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6.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Обратите внимание на режим дня ребенка.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Он должен быть перестроен так, чтобы малыш легко просыпался за час-полтора до времени, когда вы планируете выходить из дома в детсад. Если ребенок не спит днем, приучите его просто лежать в постели одного. Научите его каким-нибудь играм в слова, рассматриванию окружающих предметов с запоминанием мелких деталей. Очень полезны «пальчиковые» игры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 xml:space="preserve">7. Максимально </w:t>
      </w:r>
      <w:proofErr w:type="spellStart"/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приблизьте</w:t>
      </w:r>
      <w:proofErr w:type="spellEnd"/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 xml:space="preserve"> меню ребенка к детсадовскому.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8. Закаляйте ребенка!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Хождение босиком укрепляет иммунную и нервную системы. Полезны любые водные процедуры.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9.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Часто дети плачут при расставании с мамой. Но если после того как она ушла, ребенок чувствует себя хорошо, не грустит, то скорее всего</w:t>
      </w:r>
      <w:r w:rsidRPr="00E87B4C">
        <w:rPr>
          <w:rFonts w:ascii="Times New Roman" w:hAnsi="Times New Roman" w:cs="Times New Roman"/>
          <w:color w:val="000080"/>
          <w:sz w:val="28"/>
          <w:szCs w:val="28"/>
        </w:rPr>
        <w:t> </w:t>
      </w: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надо изменить лишь сложившуюся «традицию» расставания.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lastRenderedPageBreak/>
        <w:t>Но есть дети, сильно нервничающие в мамино отсутствие. Как правило, такое поведение детей является следствием поведения взрослых. Повышенная тревожность мамы может провоцировать подобное поведение.</w:t>
      </w:r>
    </w:p>
    <w:p w:rsidR="00E87B4C" w:rsidRPr="00E87B4C" w:rsidRDefault="00E87B4C" w:rsidP="00E87B4C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12"/>
          <w:rFonts w:ascii="Times New Roman" w:hAnsi="Times New Roman" w:cs="Times New Roman"/>
          <w:b/>
          <w:bCs/>
          <w:color w:val="CC0000"/>
          <w:sz w:val="28"/>
          <w:szCs w:val="28"/>
        </w:rPr>
        <w:t>10. </w:t>
      </w:r>
      <w:r w:rsidRPr="00E87B4C">
        <w:rPr>
          <w:rStyle w:val="c29"/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  <w:t>Будьте внимательны к ребенку, заботливы и терпеливы.</w:t>
      </w:r>
    </w:p>
    <w:p w:rsidR="00E87B4C" w:rsidRDefault="00E87B4C" w:rsidP="00E87B4C">
      <w:pPr>
        <w:pStyle w:val="c43"/>
        <w:shd w:val="clear" w:color="auto" w:fill="FFFFFF"/>
        <w:spacing w:before="0" w:beforeAutospacing="0" w:after="0" w:afterAutospacing="0" w:line="360" w:lineRule="auto"/>
        <w:rPr>
          <w:rStyle w:val="c29"/>
          <w:b/>
          <w:bCs/>
          <w:color w:val="C00000"/>
          <w:sz w:val="28"/>
          <w:szCs w:val="28"/>
          <w:shd w:val="clear" w:color="auto" w:fill="FFFFFF"/>
        </w:rPr>
      </w:pPr>
      <w:r w:rsidRPr="00E87B4C">
        <w:rPr>
          <w:rStyle w:val="c29"/>
          <w:b/>
          <w:bCs/>
          <w:color w:val="C00000"/>
          <w:sz w:val="28"/>
          <w:szCs w:val="28"/>
          <w:shd w:val="clear" w:color="auto" w:fill="FFFFFF"/>
        </w:rPr>
        <w:t>11.  После детского сада погуляйте с ребенком в парке, на детской площадке.</w:t>
      </w:r>
      <w:r w:rsidRPr="00E87B4C">
        <w:rPr>
          <w:rStyle w:val="c2"/>
          <w:color w:val="000000"/>
          <w:sz w:val="28"/>
          <w:szCs w:val="28"/>
          <w:shd w:val="clear" w:color="auto" w:fill="FFFFFF"/>
        </w:rPr>
        <w:t> Дайте ребенку возможность поиграть в подвижные игры.</w:t>
      </w:r>
      <w:r w:rsidRPr="00E87B4C">
        <w:rPr>
          <w:color w:val="000000"/>
          <w:sz w:val="28"/>
          <w:szCs w:val="28"/>
        </w:rPr>
        <w:br/>
      </w:r>
      <w:r w:rsidRPr="00E87B4C">
        <w:rPr>
          <w:rStyle w:val="c29"/>
          <w:b/>
          <w:bCs/>
          <w:color w:val="C00000"/>
          <w:sz w:val="28"/>
          <w:szCs w:val="28"/>
          <w:shd w:val="clear" w:color="auto" w:fill="FFFFFF"/>
        </w:rPr>
        <w:t>12. Демонстрируйте ребенку свою любовь и заботу. Будьте терпеливы!</w:t>
      </w:r>
    </w:p>
    <w:p w:rsidR="00E87B4C" w:rsidRPr="00E87B4C" w:rsidRDefault="00E87B4C" w:rsidP="00E87B4C">
      <w:pPr>
        <w:pStyle w:val="c4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E87B4C" w:rsidRPr="00E87B4C" w:rsidRDefault="00E87B4C" w:rsidP="00E87B4C">
      <w:pPr>
        <w:pStyle w:val="c28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bookmarkStart w:id="0" w:name="_GoBack"/>
      <w:r w:rsidRPr="00E87B4C">
        <w:rPr>
          <w:rStyle w:val="c36"/>
          <w:b/>
          <w:bCs/>
          <w:color w:val="002060"/>
          <w:sz w:val="28"/>
          <w:szCs w:val="28"/>
          <w:u w:val="single"/>
        </w:rPr>
        <w:t>ЧЕГО НЕЛЬЗЯ ДЕЛАТЬ НИ В КОЕМ СЛУЧАЕ:</w:t>
      </w:r>
    </w:p>
    <w:bookmarkEnd w:id="0"/>
    <w:p w:rsidR="00E87B4C" w:rsidRPr="00E87B4C" w:rsidRDefault="00E87B4C" w:rsidP="00E87B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Нельзя наказывать или сердиться на малыша за то, что он плачет при расставании или дома при упоминании необходимости идти в сад.</w:t>
      </w:r>
    </w:p>
    <w:p w:rsidR="00E87B4C" w:rsidRPr="00E87B4C" w:rsidRDefault="00E87B4C" w:rsidP="00E87B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Нельзя пугать детским садом. Место, которым пугают, никогда не станет любимым.</w:t>
      </w:r>
    </w:p>
    <w:p w:rsidR="00E87B4C" w:rsidRPr="00E87B4C" w:rsidRDefault="00E87B4C" w:rsidP="00E87B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Нельзя плохо отзываться о воспитателях и саде при ребенке. Это может навести малыша на мысль, что </w:t>
      </w:r>
      <w:proofErr w:type="gramStart"/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сад это</w:t>
      </w:r>
      <w:proofErr w:type="gramEnd"/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нехорошее место и его окружают плохие люди. Тогда тревога не пройдет вообще.</w:t>
      </w:r>
    </w:p>
    <w:p w:rsidR="00E87B4C" w:rsidRPr="00E87B4C" w:rsidRDefault="00E87B4C" w:rsidP="00E87B4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ind w:left="0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7B4C">
        <w:rPr>
          <w:rStyle w:val="c4"/>
          <w:rFonts w:ascii="Times New Roman" w:hAnsi="Times New Roman" w:cs="Times New Roman"/>
          <w:color w:val="000000"/>
          <w:sz w:val="28"/>
          <w:szCs w:val="28"/>
        </w:rPr>
        <w:t>Нельзя обманывать ребенка, говоря, что вы придете скоро, если малышу, например, предстоит оставаться в садике полдня или целый день. Пусть лучше он знает, что мама придет не скоро, чем будет ждать ее целый день и может потерять доверие к самому близкому человеку.</w:t>
      </w:r>
    </w:p>
    <w:p w:rsidR="00E87B4C" w:rsidRPr="007932B9" w:rsidRDefault="00E87B4C" w:rsidP="00E87B4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E87B4C" w:rsidRPr="00793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19"/>
  </w:num>
  <w:num w:numId="6">
    <w:abstractNumId w:val="13"/>
  </w:num>
  <w:num w:numId="7">
    <w:abstractNumId w:val="0"/>
  </w:num>
  <w:num w:numId="8">
    <w:abstractNumId w:val="22"/>
  </w:num>
  <w:num w:numId="9">
    <w:abstractNumId w:val="7"/>
  </w:num>
  <w:num w:numId="10">
    <w:abstractNumId w:val="23"/>
  </w:num>
  <w:num w:numId="11">
    <w:abstractNumId w:val="17"/>
  </w:num>
  <w:num w:numId="12">
    <w:abstractNumId w:val="2"/>
  </w:num>
  <w:num w:numId="13">
    <w:abstractNumId w:val="16"/>
  </w:num>
  <w:num w:numId="14">
    <w:abstractNumId w:val="6"/>
  </w:num>
  <w:num w:numId="15">
    <w:abstractNumId w:val="12"/>
  </w:num>
  <w:num w:numId="16">
    <w:abstractNumId w:val="18"/>
  </w:num>
  <w:num w:numId="17">
    <w:abstractNumId w:val="21"/>
  </w:num>
  <w:num w:numId="18">
    <w:abstractNumId w:val="15"/>
  </w:num>
  <w:num w:numId="19">
    <w:abstractNumId w:val="14"/>
  </w:num>
  <w:num w:numId="20">
    <w:abstractNumId w:val="20"/>
  </w:num>
  <w:num w:numId="21">
    <w:abstractNumId w:val="1"/>
  </w:num>
  <w:num w:numId="22">
    <w:abstractNumId w:val="8"/>
  </w:num>
  <w:num w:numId="23">
    <w:abstractNumId w:val="10"/>
  </w:num>
  <w:num w:numId="24">
    <w:abstractNumId w:val="10"/>
    <w:lvlOverride w:ilvl="0">
      <w:startOverride w:val="2"/>
    </w:lvlOverride>
  </w:num>
  <w:num w:numId="25">
    <w:abstractNumId w:val="10"/>
    <w:lvlOverride w:ilvl="0">
      <w:startOverride w:val="3"/>
    </w:lvlOverride>
  </w:num>
  <w:num w:numId="26">
    <w:abstractNumId w:val="10"/>
    <w:lvlOverride w:ilvl="0">
      <w:startOverride w:val="4"/>
    </w:lvlOverride>
  </w:num>
  <w:num w:numId="27">
    <w:abstractNumId w:val="10"/>
    <w:lvlOverride w:ilvl="0">
      <w:startOverride w:val="5"/>
    </w:lvlOverride>
  </w:num>
  <w:num w:numId="28">
    <w:abstractNumId w:val="10"/>
    <w:lvlOverride w:ilvl="0">
      <w:startOverride w:val="6"/>
    </w:lvlOverride>
  </w:num>
  <w:num w:numId="29">
    <w:abstractNumId w:val="10"/>
    <w:lvlOverride w:ilvl="0">
      <w:startOverride w:val="7"/>
    </w:lvlOverride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1D16B1"/>
    <w:rsid w:val="001F6FB9"/>
    <w:rsid w:val="00373CCA"/>
    <w:rsid w:val="005A1718"/>
    <w:rsid w:val="005B620C"/>
    <w:rsid w:val="007932B9"/>
    <w:rsid w:val="00890935"/>
    <w:rsid w:val="00915C2E"/>
    <w:rsid w:val="00A103DF"/>
    <w:rsid w:val="00B90F16"/>
    <w:rsid w:val="00CD71A7"/>
    <w:rsid w:val="00E87B4C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4F85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infourok.ru/go.html?href%3Dhttp%253A%252F%252Fwww.lightinthebox.com%252Fru%252Fwhat-do-you-think-robert-fantasy-wall-stickers_p792314.html&amp;sa=D&amp;ust=1504399202704000&amp;usg=AFQjCNEzLnseZWRJ_U8y1itqJazI-yM5E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97D3-A4C9-4F61-BBF8-FA63B85F5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2019-05-23T19:52:00Z</dcterms:created>
  <dcterms:modified xsi:type="dcterms:W3CDTF">2021-02-19T15:29:00Z</dcterms:modified>
</cp:coreProperties>
</file>