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B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B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B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DE20B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</w:r>
      <w:r w:rsidRPr="00DE20B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DE20B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DE20B7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E87B4C" w:rsidRPr="00DE20B7">
        <w:rPr>
          <w:rFonts w:ascii="Times New Roman" w:hAnsi="Times New Roman" w:cs="Times New Roman"/>
          <w:b/>
          <w:sz w:val="28"/>
          <w:szCs w:val="28"/>
        </w:rPr>
        <w:t>«</w:t>
      </w:r>
      <w:r w:rsidRPr="00DE20B7">
        <w:rPr>
          <w:rFonts w:ascii="Times New Roman" w:hAnsi="Times New Roman" w:cs="Times New Roman"/>
          <w:b/>
          <w:sz w:val="28"/>
          <w:szCs w:val="28"/>
        </w:rPr>
        <w:t>РАЗВИТИЕ РЕЧИ ДОШКОЛЬНИКА В ПРОЦЕССЕ ОЗНАКОМЛЕНИЯ С ОКРУЖАЮЩИМ</w:t>
      </w:r>
      <w:r w:rsidR="004F7113" w:rsidRPr="00DE20B7">
        <w:rPr>
          <w:rFonts w:ascii="Times New Roman" w:hAnsi="Times New Roman" w:cs="Times New Roman"/>
          <w:b/>
          <w:sz w:val="28"/>
          <w:szCs w:val="28"/>
        </w:rPr>
        <w:t>»</w:t>
      </w:r>
    </w:p>
    <w:p w:rsidR="00373CCA" w:rsidRPr="00DE20B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DE20B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Pr="00DE20B7" w:rsidRDefault="00CD71A7" w:rsidP="00373CCA"/>
    <w:p w:rsidR="00373CCA" w:rsidRPr="00DE20B7" w:rsidRDefault="00373CCA" w:rsidP="00373CCA"/>
    <w:p w:rsidR="00373CCA" w:rsidRPr="00DE20B7" w:rsidRDefault="00373CCA" w:rsidP="00373CCA"/>
    <w:p w:rsidR="00373CCA" w:rsidRPr="00DE20B7" w:rsidRDefault="00373CCA" w:rsidP="00373CCA"/>
    <w:p w:rsidR="00373CCA" w:rsidRPr="00DE20B7" w:rsidRDefault="00373CCA" w:rsidP="00373CCA"/>
    <w:p w:rsidR="00373CCA" w:rsidRPr="00DE20B7" w:rsidRDefault="00373CCA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0B7" w:rsidRPr="00DE20B7" w:rsidRDefault="00DE20B7" w:rsidP="00DE20B7">
      <w:pPr>
        <w:shd w:val="clear" w:color="auto" w:fill="FFFFFF"/>
        <w:spacing w:after="0" w:line="360" w:lineRule="auto"/>
        <w:ind w:right="137" w:firstLine="302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Сегодня нам предстоит разговор о развитии одного из важнейших познавательных процессов ч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еловека –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речи. Речь как истори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чески сложившаяся форма общения развивается в дошкольном возрасте по двум взаимосвязанным направлениям.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 w:right="2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Во-первых, 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совершенствуется ее практическое употребление в 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процессе общения ребенка со взрослыми и сверстниками.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9" w:right="14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Во-вторых,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речь становится основой перестройки мыслитель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ных процессов и превращается в орудие мышления.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right="14" w:firstLine="288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Основная задача речевого развития детей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20B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это 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овладение </w:t>
      </w:r>
      <w:r w:rsidRPr="00DE20B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нормами и правилами родного языка, определенными для каждого возрас</w:t>
      </w:r>
      <w:r w:rsidRPr="00DE20B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та, я также развитие у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детей </w:t>
      </w:r>
      <w:r w:rsidRPr="00DE20B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коммуникативных способностей, т.е.</w:t>
      </w:r>
      <w:r w:rsidRPr="00DE20B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br/>
      </w:r>
      <w:r w:rsidRPr="00DE20B7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способностей общаться.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9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Общение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одна из социальных потребностей ребенка.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>Научно доказано, что в ходе познавательного общения ребен</w:t>
      </w:r>
      <w:r w:rsidRPr="00DE20B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 с родителями будут преодолеваться и эмоциональные трудности. Родителям можно порекомендовать серьезно относить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к детск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им вопросам и высказываниям, не отмахиваться от 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них. Если любознательность ребенка удовлетворяется и умело направляется взрослыми, 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 него появляется потребность в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новых знаниях. К сожалению, можно привести немало нега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тивных примеров, когда родители «гасят» детскую любозна</w:t>
      </w: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тельность.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03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Приведем пример: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96" w:right="7" w:hanging="374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•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Ребенок играет с машинкой-цистерной, мама занята бесе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дой с подругой. Ребенок тщательно обследует машинку и 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делает «открытие»: «Мама, я понял, что в эту машинку 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можно заливать воду, м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олоко, бензин!» Мама недовольно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прерывает беседу и строго говорит: «Ты что, дурак? Она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же пластмассовая!»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firstLine="396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Детские вопросы удивляют и порой ставят в тупик и ро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дителей и воспитателей. Иногда дети утомляют взрослых.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Ситуация для анализа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– Папа, а меня Нина Петровна похвалила! Я запомнила сти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хотворение быстрее всех! Хочешь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расскажу?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Девочка ра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достно скачет, ей не терпится поделится с отцом удачей.</w:t>
      </w:r>
    </w:p>
    <w:p w:rsidR="00DE20B7" w:rsidRPr="00DE20B7" w:rsidRDefault="00DE20B7" w:rsidP="00DE20B7">
      <w:pPr>
        <w:shd w:val="clear" w:color="auto" w:fill="FFFFFF"/>
        <w:tabs>
          <w:tab w:val="left" w:pos="274"/>
        </w:tabs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Лучше расскажи мне о своем поведении, что ты натворила 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вчера!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строго говорит отец.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Лицо дочери меркнет. Напрасно весь день вынашивала она в 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себе заряд радости... Дома девочка делает еще один заход: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Мама, хочешь, расскажу стихотворение про елочку?</w:t>
      </w:r>
    </w:p>
    <w:p w:rsidR="00DE20B7" w:rsidRPr="00DE20B7" w:rsidRDefault="00DE20B7" w:rsidP="00DE20B7">
      <w:pPr>
        <w:shd w:val="clear" w:color="auto" w:fill="FFFFFF"/>
        <w:tabs>
          <w:tab w:val="left" w:pos="274"/>
        </w:tabs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Мне не до елочки сейчас. В следующий раз расскажешь.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Вопросы:</w:t>
      </w:r>
    </w:p>
    <w:p w:rsidR="00DE20B7" w:rsidRPr="00DE20B7" w:rsidRDefault="00DE20B7" w:rsidP="00DE20B7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 испытывает ребенок в подобном случае, когда родите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ли не стремятся его понять, разделить его радость?</w:t>
      </w:r>
    </w:p>
    <w:p w:rsidR="00DE20B7" w:rsidRPr="00DE20B7" w:rsidRDefault="00DE20B7" w:rsidP="00DE20B7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Чем в дальнейшем чревато невнимание родителей к проб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лемам дочки?</w:t>
      </w:r>
    </w:p>
    <w:p w:rsidR="00DE20B7" w:rsidRPr="00DE20B7" w:rsidRDefault="00DE20B7" w:rsidP="00DE20B7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Как вы относитесь к делам ребенка?</w:t>
      </w:r>
    </w:p>
    <w:p w:rsidR="00DE20B7" w:rsidRPr="00DE20B7" w:rsidRDefault="00DE20B7" w:rsidP="00DE20B7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Стараетесь ли поддержать его стремление поделиться с 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вами своими радостями и огорчениями?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Сам ребенок овладевает речью только в процессе общения со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взрослыми. Речевое развитие, которое ребенок получает в семье в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самые первые годы жизни, является одной из основ для перехода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к обучению в школе. Недостаточно развитая речь часто тормозит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всю учебную деятельность школьника.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right="7" w:firstLine="310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Нарушения речи отражаются на формировании детского харак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тера, так как не исправленный вовремя речевой дефект делает ре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бенка неуверенным в себе, замкнутым, раздражительным. Все пси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хическое развитие ребенка зависит от формирования его речи. Ни для кого не секрет, какой отпечаток накладывает на психический 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склад детей отсутствие речи или ее патология.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С помощью речи взрослые определяют и направляют поведение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ребенка, передают ему просьбы, приказы, объясняют, как он дол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жен себя вести и т.д. Благодаря речи дети овладевают нормами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общественного поведения.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7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Известно, что дети даже без специального обучения с самого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раннего возраста проявляют большой интерес к речи: создают новые слова, ориентируясь как на смысловую, так и на грамматическую сторону языка. Но при стихийном речевом развитии лишь не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многие дети достигают высокого уровня. Поэтому необходимо це</w:t>
      </w: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ленаправленное обучение, чтобы создавать у детей интерес к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родному языку и способствовать творческому отношению к речи.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right="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Предлагаем Вам выбрать из предложенного перечня наиболее зна</w:t>
      </w:r>
      <w:r w:rsidRPr="00DE20B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чимые факторы успешного речевого развития ребенка и прокоммен</w:t>
      </w:r>
      <w:r w:rsidRPr="00DE20B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тировать свой выбор 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>(раздать каждому родителю).</w:t>
      </w:r>
    </w:p>
    <w:p w:rsidR="00DE20B7" w:rsidRPr="00DE20B7" w:rsidRDefault="00DE20B7" w:rsidP="00DE20B7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14" w:firstLine="288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7"/>
          <w:sz w:val="28"/>
          <w:szCs w:val="28"/>
        </w:rPr>
        <w:t>Эмоциональное общение родителей с ребенком с момента</w:t>
      </w:r>
      <w:r w:rsidRPr="00DE20B7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рождения.</w:t>
      </w:r>
    </w:p>
    <w:p w:rsidR="00DE20B7" w:rsidRPr="00DE20B7" w:rsidRDefault="00DE20B7" w:rsidP="00DE20B7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Общение ребенка с другими детьми.</w:t>
      </w:r>
    </w:p>
    <w:p w:rsidR="00DE20B7" w:rsidRPr="00DE20B7" w:rsidRDefault="00DE20B7" w:rsidP="00DE20B7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Речь взрослого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– образец для подражания.</w:t>
      </w:r>
    </w:p>
    <w:p w:rsidR="00DE20B7" w:rsidRPr="00DE20B7" w:rsidRDefault="00DE20B7" w:rsidP="00DE20B7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Развитие мелкой моторики рук.</w:t>
      </w:r>
    </w:p>
    <w:p w:rsidR="00DE20B7" w:rsidRPr="00DE20B7" w:rsidRDefault="00DE20B7" w:rsidP="00DE20B7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Чтение детской художественной литературы.</w:t>
      </w:r>
    </w:p>
    <w:p w:rsidR="00DE20B7" w:rsidRPr="00DE20B7" w:rsidRDefault="00DE20B7" w:rsidP="00DE20B7">
      <w:pPr>
        <w:widowControl w:val="0"/>
        <w:numPr>
          <w:ilvl w:val="0"/>
          <w:numId w:val="3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Игры с ребенком взрослых и друзей.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right="7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Развитие речи прямо влияет на развитие мышления. По высказыванию ребенка можно судить, насколько он владеет богатством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ро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дного языка, его грамматическим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строем, уровень умственного,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эстетического и эмоционального развития. Обучение родному язы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ку предоставляет возможности и для нравственного воспитания.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Таким образом, овладение родным языком рассматривается как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стержень полноценного формирования личности ребенка, кото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рый представляет большие возможности для решения многих за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дач умственного, эстетического и нравственного воспитания.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0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Ребенок к четырем годам.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right="2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- Правильно произносит отдельные звуки. Умеет интонацион</w:t>
      </w: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>но передать вопрос, просьбу, восклицание.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- У него накапливается определенный запас слов, который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содержит все части речи. Основно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 место в детском словаре зани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мают глаголы и существительные. Однако дети начинают активно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употреблять прилагательные и местоимения.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7" w:right="29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- У детей активно формируется обобщающая функция слов.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Через слово ребенок овладевает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основными грамматическими фор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мами речи. (Появляется множест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венное число, винительный и ро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дительный падежи, уменьшительно-ласкательные суффиксы.)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10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- В речи появляются сложные формы предложений.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 w:right="2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- Дети осваивают навыки разговорной речи, выражают свои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мысли простыми и сложными предложениями.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10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В речи детей отмечаются и другие особенности.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 w:right="2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- Дети неверно произносят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или совсем не произносят шипя</w:t>
      </w: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щие (ш, ж, ч, щ), сонорные (р, </w:t>
      </w:r>
      <w:proofErr w:type="spellStart"/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>рь</w:t>
      </w:r>
      <w:proofErr w:type="spellEnd"/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>, л, ль) звуки, а некоторые</w:t>
      </w: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пропускают.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9" w:right="2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- Дети не способны вычлен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ить существенные признаки пред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метов, например, затрудняются назвать части предмета, части тела.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17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>- Требует совершенствования интонационная сторона речи.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 w:right="7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- Необходима работа над развитием артикуляционного аппа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рата, а также над звуковой культурой речи, дикцией, темпом, силой </w:t>
      </w: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голоса.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 w:right="14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- Не все дети умеют согласовывать слова в роде, числе и паде</w:t>
      </w:r>
      <w:r w:rsidRPr="00DE20B7">
        <w:rPr>
          <w:rFonts w:ascii="Times New Roman" w:hAnsi="Times New Roman" w:cs="Times New Roman"/>
          <w:color w:val="000000"/>
          <w:spacing w:val="-6"/>
          <w:sz w:val="28"/>
          <w:szCs w:val="28"/>
        </w:rPr>
        <w:t>же.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50" w:right="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z w:val="28"/>
          <w:szCs w:val="28"/>
        </w:rPr>
        <w:t>- При построении простых распространенных предложений они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опускают отдельные члены предложений.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Существует проблема новых словообразований.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Стремление к созданию новых слов появляется в результате твор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ческого освоения богатств родного языка.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 w:right="7" w:firstLine="266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Детям этого возраста доступна простая форма диалогической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речи. Однако они часто отвлекаются от содержания вопроса.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 w:right="2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Речь наших детей (краткий ан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ализ речи детей педагогом груп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пы).</w:t>
      </w:r>
    </w:p>
    <w:p w:rsidR="00DE20B7" w:rsidRPr="00DE20B7" w:rsidRDefault="00DE20B7" w:rsidP="00DE20B7">
      <w:pPr>
        <w:pStyle w:val="a7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0B7">
        <w:rPr>
          <w:rFonts w:ascii="Times New Roman" w:hAnsi="Times New Roman" w:cs="Times New Roman"/>
          <w:iCs/>
          <w:color w:val="000000"/>
          <w:sz w:val="28"/>
          <w:szCs w:val="28"/>
        </w:rPr>
        <w:t>Скажите, пожалуйста, какие вопросы задают Вам дети?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Да, вопросы типа кто? что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? какой? характерны для детей 3-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4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лет. В них выражается потребность ребенка быть в контакте со взрос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лым, удерживать его внимание. Поэтому часто, не дослушав ответ,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ребенок убегает.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6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Потребность задавать вопросы возникает у детей при встрече с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чем-то неизвестным, при попытке понять это неизвестное, при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осмыслении нового.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36" w:right="2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Причем вопросы взрослого должны побуждать ребенка к пол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>ным ответам.</w:t>
      </w:r>
    </w:p>
    <w:p w:rsidR="00DE20B7" w:rsidRPr="00DE20B7" w:rsidRDefault="00DE20B7" w:rsidP="00DE20B7">
      <w:pPr>
        <w:shd w:val="clear" w:color="auto" w:fill="FFFFFF"/>
        <w:tabs>
          <w:tab w:val="left" w:pos="540"/>
        </w:tabs>
        <w:spacing w:after="0" w:line="360" w:lineRule="auto"/>
        <w:ind w:firstLine="310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-14"/>
          <w:sz w:val="28"/>
          <w:szCs w:val="28"/>
        </w:rPr>
        <w:t>2.</w:t>
      </w:r>
      <w:r>
        <w:rPr>
          <w:rFonts w:ascii="Times New Roman" w:hAnsi="Times New Roman" w:cs="Times New Roman"/>
          <w:iCs/>
          <w:color w:val="000000"/>
          <w:spacing w:val="-14"/>
          <w:sz w:val="28"/>
          <w:szCs w:val="28"/>
        </w:rPr>
        <w:t xml:space="preserve"> </w:t>
      </w:r>
      <w:r w:rsidRPr="00DE20B7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DE20B7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 когда дошкольник не задает взрослому вопросов, это хорошо</w:t>
      </w:r>
      <w:r w:rsidRPr="00DE20B7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br/>
      </w:r>
      <w:r w:rsidRPr="00DE20B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или </w:t>
      </w:r>
      <w:r w:rsidRPr="00DE20B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плохо ? В чем причина</w:t>
      </w:r>
      <w:r w:rsidRPr="00DE20B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?</w:t>
      </w:r>
    </w:p>
    <w:p w:rsidR="00DE20B7" w:rsidRPr="00DE20B7" w:rsidRDefault="00DE20B7" w:rsidP="00DE20B7">
      <w:pPr>
        <w:widowControl w:val="0"/>
        <w:numPr>
          <w:ilvl w:val="0"/>
          <w:numId w:val="3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Отсутствие необходимых знаний.</w:t>
      </w:r>
    </w:p>
    <w:p w:rsidR="00DE20B7" w:rsidRPr="00DE20B7" w:rsidRDefault="00DE20B7" w:rsidP="00DE20B7">
      <w:pPr>
        <w:widowControl w:val="0"/>
        <w:numPr>
          <w:ilvl w:val="0"/>
          <w:numId w:val="3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3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Нет устойчивого интереса к чему-либо.</w:t>
      </w:r>
    </w:p>
    <w:p w:rsidR="00DE20B7" w:rsidRPr="00DE20B7" w:rsidRDefault="00DE20B7" w:rsidP="00DE20B7">
      <w:pPr>
        <w:widowControl w:val="0"/>
        <w:numPr>
          <w:ilvl w:val="0"/>
          <w:numId w:val="3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14" w:firstLine="3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9"/>
          <w:sz w:val="28"/>
          <w:szCs w:val="28"/>
        </w:rPr>
        <w:t>Раньше ребенок обращался к взрослому с вопросами, но</w:t>
      </w:r>
      <w:r w:rsidRPr="00DE20B7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встретился с раздражением взрослого, получил отказ.</w:t>
      </w:r>
    </w:p>
    <w:p w:rsidR="00DE20B7" w:rsidRPr="00DE20B7" w:rsidRDefault="00DE20B7" w:rsidP="00DE20B7">
      <w:pPr>
        <w:shd w:val="clear" w:color="auto" w:fill="FFFFFF"/>
        <w:tabs>
          <w:tab w:val="left" w:pos="540"/>
        </w:tabs>
        <w:spacing w:after="0" w:line="360" w:lineRule="auto"/>
        <w:ind w:firstLine="310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-15"/>
          <w:sz w:val="28"/>
          <w:szCs w:val="28"/>
        </w:rPr>
        <w:t>3.</w:t>
      </w:r>
      <w:r>
        <w:rPr>
          <w:rFonts w:ascii="Times New Roman" w:hAnsi="Times New Roman" w:cs="Times New Roman"/>
          <w:iCs/>
          <w:color w:val="000000"/>
          <w:spacing w:val="-15"/>
          <w:sz w:val="28"/>
          <w:szCs w:val="28"/>
        </w:rPr>
        <w:t xml:space="preserve"> </w:t>
      </w:r>
      <w:r w:rsidRPr="00DE20B7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DE20B7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Если ребенок рано научился говорить, у него хорошо развита</w:t>
      </w:r>
      <w:r w:rsidRPr="00DE20B7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br/>
        <w:t>речь, но он не рисует, не лепит. Хорошо ли это для его развития?</w:t>
      </w:r>
    </w:p>
    <w:p w:rsidR="00DE20B7" w:rsidRDefault="00DE20B7" w:rsidP="00DE20B7">
      <w:pPr>
        <w:shd w:val="clear" w:color="auto" w:fill="FFFFFF"/>
        <w:tabs>
          <w:tab w:val="left" w:pos="540"/>
        </w:tabs>
        <w:spacing w:after="0" w:line="360" w:lineRule="auto"/>
        <w:ind w:left="14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DE20B7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DE20B7">
        <w:rPr>
          <w:rFonts w:ascii="Times New Roman" w:hAnsi="Times New Roman" w:cs="Times New Roman"/>
          <w:color w:val="000000"/>
          <w:spacing w:val="6"/>
          <w:sz w:val="28"/>
          <w:szCs w:val="28"/>
        </w:rPr>
        <w:t>Занятия рисованием и лепкой способствуют развитию мел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кой моторики руки, что создает предпосылки к успешному овла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дению письмом.</w:t>
      </w:r>
    </w:p>
    <w:p w:rsidR="00DE20B7" w:rsidRPr="00DE20B7" w:rsidRDefault="00DE20B7" w:rsidP="00DE20B7">
      <w:pPr>
        <w:shd w:val="clear" w:color="auto" w:fill="FFFFFF"/>
        <w:tabs>
          <w:tab w:val="left" w:pos="540"/>
        </w:tabs>
        <w:spacing w:after="0" w:line="360" w:lineRule="auto"/>
        <w:ind w:left="14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Итак, на каждом возрастном этапе свои задачи, свои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методы обучения.      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Работа по развитию речи ребенка в детском саду осуще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ствляется в разных видах деятельности: на специальных занятиях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развитию речи, а также на всех других занятиях, вне занятий -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в игровой и художественной деятельности, в повседневной жизни.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Большое значение для развития речи младшего дошкольника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имеет обогащение словаря на основе знании и представлений ре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>бенка об окружающей жизни и в процессе наблюдений за природой.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01" w:firstLine="281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Как часто Вы бываете на природе, чем занимаетесь с ребен</w:t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ком?</w:t>
      </w:r>
    </w:p>
    <w:p w:rsidR="00DE20B7" w:rsidRDefault="00DE20B7" w:rsidP="00DE20B7">
      <w:pPr>
        <w:shd w:val="clear" w:color="auto" w:fill="FFFFFF"/>
        <w:spacing w:after="0" w:line="360" w:lineRule="auto"/>
        <w:ind w:firstLine="18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Природа имеет уникальные возможности для развития и воспи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тания каждого ребенка. На природе Вы не только можете отдохнуть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и прекрасно провести время, а также и пообщаться со своим ма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лышом, но вы 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имеете возможность обогатить его новыми знания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ми и представлениями, наблюдая, например, за жизнью бабочек </w:t>
      </w:r>
      <w:r w:rsidRPr="00DE20B7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жуков; полюбоваться красотами родной природы, вдохнуть гло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ток чистого и свежего воздух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а, подзарядиться положительными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эмоциями. Эмоциональные переживания, а не какие-либо разум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ные доводы и соображения побуждают ребенка к тем или иным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поступкам.</w:t>
      </w:r>
    </w:p>
    <w:p w:rsidR="001A1A84" w:rsidRDefault="00DE20B7" w:rsidP="001A1A84">
      <w:pPr>
        <w:shd w:val="clear" w:color="auto" w:fill="FFFFFF"/>
        <w:spacing w:after="0" w:line="360" w:lineRule="auto"/>
        <w:ind w:firstLine="1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1A1A8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Pr="00DE20B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Дети дошкольного возраста очень общительны. В одино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честве чувствуют себя, как правило, несчастными, Так давайте же </w:t>
      </w:r>
      <w:r w:rsidRPr="00DE20B7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вместе подпитывать их положительными эмоциями, больше об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щатьс</w:t>
      </w:r>
      <w:r w:rsidR="001A1A8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я с малышами, показывая, что мы 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t>их любим, что они нам</w:t>
      </w:r>
      <w:r w:rsidRPr="00DE20B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дороги</w:t>
      </w:r>
      <w:r w:rsidR="001A1A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А в союзники возьмем природу </w:t>
      </w:r>
      <w:r w:rsidR="001A1A84">
        <w:rPr>
          <w:rFonts w:ascii="Times New Roman" w:hAnsi="Times New Roman" w:cs="Times New Roman"/>
          <w:color w:val="000000"/>
          <w:spacing w:val="2"/>
          <w:sz w:val="28"/>
          <w:szCs w:val="28"/>
        </w:rPr>
        <w:t>–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великого учителя.</w:t>
      </w:r>
    </w:p>
    <w:p w:rsidR="001A1A84" w:rsidRDefault="00DE20B7" w:rsidP="001A1A84">
      <w:pPr>
        <w:shd w:val="clear" w:color="auto" w:fill="FFFFFF"/>
        <w:spacing w:after="0" w:line="360" w:lineRule="auto"/>
        <w:ind w:firstLine="187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 понимаем, что Вы очень заняты, что порой не хватает вре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мени на ребенка.   Однако, отправляясь с ребенком на прогулку,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мы можем поговорить с ним о том, какая сегодня погода, какое 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небо, что есть на небе, есть ли ветер, какой, в какую сторону он 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дует, как мы это определили, в</w:t>
      </w:r>
      <w:r w:rsidR="001A1A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какую одежду мы одеты, почему, 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с чем это связано? Како</w:t>
      </w:r>
      <w:r w:rsidR="001A1A8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 сейчас время года? В холодное время 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подкормить птиц, понаблюдать за их поведением и повадками. Посмотреть вокруг себя и увидеть удивительный мир растений, кото</w:t>
      </w:r>
      <w:r w:rsidRPr="00DE20B7">
        <w:rPr>
          <w:rFonts w:ascii="Times New Roman" w:hAnsi="Times New Roman" w:cs="Times New Roman"/>
          <w:color w:val="000000"/>
          <w:spacing w:val="-4"/>
          <w:sz w:val="28"/>
          <w:szCs w:val="28"/>
        </w:rPr>
        <w:t>рый нас окружает. Загадать загадку и найти отгадку. Поискать при</w:t>
      </w:r>
      <w:r w:rsidRPr="00DE20B7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меты времени года, познакомить ребенка с народными послови</w:t>
      </w: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цами и приметами. Прочитать стихотворение, вспомнить песенку, 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поиграть с ними в игру природоведческого содержания, напри</w:t>
      </w:r>
      <w:r w:rsidR="001A1A84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мер,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A1A84"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DE20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какого дерева лист? Найди дерево по описанию. С какой </w:t>
      </w:r>
      <w:r w:rsidRPr="00DE20B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ветки детки? и т.д.</w:t>
      </w:r>
      <w:r w:rsidR="001A1A84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</w:p>
    <w:p w:rsidR="00DE20B7" w:rsidRPr="00DE20B7" w:rsidRDefault="00DE20B7" w:rsidP="001A1A84">
      <w:pPr>
        <w:shd w:val="clear" w:color="auto" w:fill="FFFFFF"/>
        <w:spacing w:after="0" w:line="360" w:lineRule="auto"/>
        <w:ind w:firstLine="187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Да, мы должны сами видеть окружающий нас мир и открывать</w:t>
      </w:r>
      <w:r w:rsidRPr="00DE20B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него глаза ребенку. Учить его замечать и восхищаться окружаю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>щей нас жизнью, беречь и любить все живое, а свои чувства уметь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DE20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высказывать словами. Например, здороваясь утром с солнышком, 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>сказать ему ласковые слова-признаки: золотистое, лучистое, доб</w:t>
      </w:r>
      <w:r w:rsidRPr="00DE20B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рое, веселое, яркое, </w:t>
      </w:r>
      <w:bookmarkStart w:id="0" w:name="_GoBack"/>
      <w:bookmarkEnd w:id="0"/>
      <w:r w:rsidRPr="00DE20B7">
        <w:rPr>
          <w:rFonts w:ascii="Times New Roman" w:hAnsi="Times New Roman" w:cs="Times New Roman"/>
          <w:color w:val="000000"/>
          <w:spacing w:val="7"/>
          <w:sz w:val="28"/>
          <w:szCs w:val="28"/>
        </w:rPr>
        <w:t>дорогое, великолепное, весеннее, теплое.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14" w:right="101" w:firstLine="25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lastRenderedPageBreak/>
        <w:t>Давайте вместе попробуем подобрать хотя бы по 5 слов-призна</w:t>
      </w:r>
      <w:r w:rsidRPr="00DE20B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ков к следующим словам: ветер, дождь, луна, метель, кошка, лягуш</w:t>
      </w:r>
      <w:r w:rsidRPr="00DE20B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ка, ворона, червяк, жук. Предложить родителям объединиться в не</w:t>
      </w:r>
      <w:r w:rsidRPr="00DE20B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большие подгруппы.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22" w:right="79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 xml:space="preserve">Скажите, а какими ласковыми словами Вы называете </w:t>
      </w:r>
      <w:r w:rsidRPr="00DE20B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своего</w:t>
      </w:r>
      <w:r w:rsidRPr="00DE20B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br/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малыша. Может ли ребенок их </w:t>
      </w:r>
      <w:r w:rsidRPr="00DE20B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повторить? </w:t>
      </w:r>
      <w:r w:rsidRPr="00DE20B7">
        <w:rPr>
          <w:rFonts w:ascii="Times New Roman" w:hAnsi="Times New Roman" w:cs="Times New Roman"/>
          <w:color w:val="000000"/>
          <w:spacing w:val="-3"/>
          <w:sz w:val="28"/>
          <w:szCs w:val="28"/>
        </w:rPr>
        <w:t>(Предложить родите</w:t>
      </w:r>
      <w:r w:rsidRPr="00DE20B7">
        <w:rPr>
          <w:rFonts w:ascii="Times New Roman" w:hAnsi="Times New Roman" w:cs="Times New Roman"/>
          <w:color w:val="000000"/>
          <w:spacing w:val="7"/>
          <w:sz w:val="28"/>
          <w:szCs w:val="28"/>
        </w:rPr>
        <w:t>лям высказаться.)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43" w:right="65" w:firstLine="266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А знает ли </w:t>
      </w:r>
      <w:r w:rsidRPr="00DE20B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ребенок, в каком городе он живет? Свой </w:t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домашний</w:t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br/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адрес? Свою фамилию и как зовут родителей? Знакомите ли Вы его</w:t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br/>
        <w:t>со своими родителями, рассматриваете ли вместе семейные фо</w:t>
      </w:r>
      <w:r w:rsidRPr="00DE20B7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тоальбомы?...</w:t>
      </w:r>
    </w:p>
    <w:p w:rsidR="00DE20B7" w:rsidRPr="00DE20B7" w:rsidRDefault="00DE20B7" w:rsidP="00DE20B7">
      <w:pPr>
        <w:shd w:val="clear" w:color="auto" w:fill="FFFFFF"/>
        <w:spacing w:after="0" w:line="360" w:lineRule="auto"/>
        <w:ind w:left="58" w:right="50" w:firstLine="281"/>
        <w:jc w:val="both"/>
        <w:rPr>
          <w:rFonts w:ascii="Times New Roman" w:hAnsi="Times New Roman" w:cs="Times New Roman"/>
          <w:sz w:val="28"/>
          <w:szCs w:val="28"/>
        </w:rPr>
      </w:pPr>
      <w:r w:rsidRPr="00DE20B7">
        <w:rPr>
          <w:rFonts w:ascii="Times New Roman" w:hAnsi="Times New Roman" w:cs="Times New Roman"/>
          <w:color w:val="000000"/>
          <w:sz w:val="28"/>
          <w:szCs w:val="28"/>
        </w:rPr>
        <w:t>Общаясь с ребенком, учите его рассказывать о любимых игруш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ках, о членах семьи, об отдыхе в выходной день, об интересных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событиях в жизни ребенка и его близких, об увлекательных про</w:t>
      </w:r>
      <w:r w:rsidRPr="00DE20B7">
        <w:rPr>
          <w:rFonts w:ascii="Times New Roman" w:hAnsi="Times New Roman" w:cs="Times New Roman"/>
          <w:color w:val="000000"/>
          <w:sz w:val="28"/>
          <w:szCs w:val="28"/>
        </w:rPr>
        <w:t xml:space="preserve">гулках в природу, за город и т.д. Чем больше мы разговариваем с </w:t>
      </w:r>
      <w:r w:rsidRPr="00DE20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ребенком, чем больше мы ему показываем и рассказываем, тем </w:t>
      </w:r>
      <w:r w:rsidRPr="00DE20B7">
        <w:rPr>
          <w:rFonts w:ascii="Times New Roman" w:hAnsi="Times New Roman" w:cs="Times New Roman"/>
          <w:color w:val="000000"/>
          <w:spacing w:val="1"/>
          <w:sz w:val="28"/>
          <w:szCs w:val="28"/>
        </w:rPr>
        <w:t>лучше для его развития.</w:t>
      </w:r>
    </w:p>
    <w:p w:rsidR="00DE20B7" w:rsidRPr="00DE20B7" w:rsidRDefault="00DE20B7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E20B7" w:rsidRPr="00DE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3CE738"/>
    <w:lvl w:ilvl="0">
      <w:numFmt w:val="bullet"/>
      <w:lvlText w:val="*"/>
      <w:lvlJc w:val="left"/>
    </w:lvl>
  </w:abstractNum>
  <w:abstractNum w:abstractNumId="1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66D70"/>
    <w:multiLevelType w:val="singleLevel"/>
    <w:tmpl w:val="810C375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80082"/>
    <w:multiLevelType w:val="hybridMultilevel"/>
    <w:tmpl w:val="DD1E6794"/>
    <w:lvl w:ilvl="0" w:tplc="6A38792A">
      <w:start w:val="1"/>
      <w:numFmt w:val="decimal"/>
      <w:lvlText w:val="%1."/>
      <w:lvlJc w:val="left"/>
      <w:pPr>
        <w:ind w:left="7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1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6"/>
  </w:num>
  <w:num w:numId="5">
    <w:abstractNumId w:val="24"/>
  </w:num>
  <w:num w:numId="6">
    <w:abstractNumId w:val="16"/>
  </w:num>
  <w:num w:numId="7">
    <w:abstractNumId w:val="2"/>
  </w:num>
  <w:num w:numId="8">
    <w:abstractNumId w:val="28"/>
  </w:num>
  <w:num w:numId="9">
    <w:abstractNumId w:val="9"/>
  </w:num>
  <w:num w:numId="10">
    <w:abstractNumId w:val="30"/>
  </w:num>
  <w:num w:numId="11">
    <w:abstractNumId w:val="22"/>
  </w:num>
  <w:num w:numId="12">
    <w:abstractNumId w:val="4"/>
  </w:num>
  <w:num w:numId="13">
    <w:abstractNumId w:val="21"/>
  </w:num>
  <w:num w:numId="14">
    <w:abstractNumId w:val="8"/>
  </w:num>
  <w:num w:numId="15">
    <w:abstractNumId w:val="15"/>
  </w:num>
  <w:num w:numId="16">
    <w:abstractNumId w:val="23"/>
  </w:num>
  <w:num w:numId="17">
    <w:abstractNumId w:val="26"/>
  </w:num>
  <w:num w:numId="18">
    <w:abstractNumId w:val="19"/>
  </w:num>
  <w:num w:numId="19">
    <w:abstractNumId w:val="18"/>
  </w:num>
  <w:num w:numId="20">
    <w:abstractNumId w:val="25"/>
  </w:num>
  <w:num w:numId="21">
    <w:abstractNumId w:val="3"/>
  </w:num>
  <w:num w:numId="22">
    <w:abstractNumId w:val="10"/>
  </w:num>
  <w:num w:numId="23">
    <w:abstractNumId w:val="12"/>
  </w:num>
  <w:num w:numId="24">
    <w:abstractNumId w:val="12"/>
    <w:lvlOverride w:ilvl="0">
      <w:startOverride w:val="2"/>
    </w:lvlOverride>
  </w:num>
  <w:num w:numId="25">
    <w:abstractNumId w:val="12"/>
    <w:lvlOverride w:ilvl="0">
      <w:startOverride w:val="3"/>
    </w:lvlOverride>
  </w:num>
  <w:num w:numId="26">
    <w:abstractNumId w:val="12"/>
    <w:lvlOverride w:ilvl="0">
      <w:startOverride w:val="4"/>
    </w:lvlOverride>
  </w:num>
  <w:num w:numId="27">
    <w:abstractNumId w:val="12"/>
    <w:lvlOverride w:ilvl="0">
      <w:startOverride w:val="5"/>
    </w:lvlOverride>
  </w:num>
  <w:num w:numId="28">
    <w:abstractNumId w:val="12"/>
    <w:lvlOverride w:ilvl="0">
      <w:startOverride w:val="6"/>
    </w:lvlOverride>
  </w:num>
  <w:num w:numId="29">
    <w:abstractNumId w:val="12"/>
    <w:lvlOverride w:ilvl="0">
      <w:startOverride w:val="7"/>
    </w:lvlOverride>
  </w:num>
  <w:num w:numId="30">
    <w:abstractNumId w:val="5"/>
  </w:num>
  <w:num w:numId="31">
    <w:abstractNumId w:val="1"/>
  </w:num>
  <w:num w:numId="32">
    <w:abstractNumId w:val="17"/>
  </w:num>
  <w:num w:numId="33">
    <w:abstractNumId w:val="29"/>
  </w:num>
  <w:num w:numId="34">
    <w:abstractNumId w:val="27"/>
  </w:num>
  <w:num w:numId="35">
    <w:abstractNumId w:val="13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A1A84"/>
    <w:rsid w:val="001D16B1"/>
    <w:rsid w:val="001F6FB9"/>
    <w:rsid w:val="00237D64"/>
    <w:rsid w:val="00373CCA"/>
    <w:rsid w:val="004F7113"/>
    <w:rsid w:val="005A1718"/>
    <w:rsid w:val="005B620C"/>
    <w:rsid w:val="007932B9"/>
    <w:rsid w:val="00890935"/>
    <w:rsid w:val="00915C2E"/>
    <w:rsid w:val="00A103DF"/>
    <w:rsid w:val="00B90F16"/>
    <w:rsid w:val="00CD71A7"/>
    <w:rsid w:val="00DE20B7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A5CE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CB1B-FF0A-4842-BF1D-5FB888D8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6822</TotalTime>
  <Pages>8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2019-05-23T19:52:00Z</dcterms:created>
  <dcterms:modified xsi:type="dcterms:W3CDTF">2021-02-24T08:12:00Z</dcterms:modified>
</cp:coreProperties>
</file>